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B3" w:rsidRDefault="009547B3"/>
    <w:p w:rsidR="003C2DC8" w:rsidRDefault="003C2DC8"/>
    <w:p w:rsidR="000A5448" w:rsidRDefault="000A5448" w:rsidP="00EF5469">
      <w:pPr>
        <w:jc w:val="both"/>
        <w:rPr>
          <w:rFonts w:ascii="Cambria" w:hAnsi="Cambria"/>
          <w:sz w:val="22"/>
          <w:szCs w:val="20"/>
        </w:rPr>
      </w:pPr>
      <w:r>
        <w:rPr>
          <w:rFonts w:ascii="Cambria" w:hAnsi="Cambria"/>
          <w:sz w:val="22"/>
          <w:szCs w:val="20"/>
        </w:rPr>
        <w:t xml:space="preserve">Residents who are scheduled to, and do work on the day of the statutory holiday or any portion thereof, shall be entitled, in addition to their regular day’s pay to: </w:t>
      </w:r>
    </w:p>
    <w:p w:rsidR="000A5448" w:rsidRPr="000A5448" w:rsidRDefault="000A5448" w:rsidP="000A5448">
      <w:pPr>
        <w:pStyle w:val="ListParagraph"/>
        <w:numPr>
          <w:ilvl w:val="0"/>
          <w:numId w:val="2"/>
        </w:numPr>
        <w:jc w:val="both"/>
        <w:rPr>
          <w:rFonts w:ascii="Cambria" w:hAnsi="Cambria"/>
          <w:sz w:val="22"/>
          <w:szCs w:val="20"/>
        </w:rPr>
      </w:pPr>
      <w:r w:rsidRPr="000A5448">
        <w:rPr>
          <w:rFonts w:ascii="Cambria" w:hAnsi="Cambria"/>
          <w:sz w:val="22"/>
          <w:szCs w:val="20"/>
        </w:rPr>
        <w:t xml:space="preserve">Payment at the rate of one-half </w:t>
      </w:r>
      <w:r>
        <w:rPr>
          <w:rFonts w:ascii="Cambria" w:hAnsi="Cambria"/>
          <w:sz w:val="22"/>
          <w:szCs w:val="20"/>
        </w:rPr>
        <w:t>(1/2</w:t>
      </w:r>
      <w:r w:rsidRPr="000A5448">
        <w:rPr>
          <w:rFonts w:ascii="Cambria" w:hAnsi="Cambria"/>
          <w:sz w:val="22"/>
          <w:szCs w:val="20"/>
        </w:rPr>
        <w:t xml:space="preserve">) times the normal day’s pay plus a paid day off, </w:t>
      </w:r>
      <w:r w:rsidRPr="000A5448">
        <w:rPr>
          <w:rFonts w:ascii="Cambria" w:hAnsi="Cambria"/>
          <w:b/>
          <w:sz w:val="22"/>
          <w:szCs w:val="20"/>
        </w:rPr>
        <w:t>OR</w:t>
      </w:r>
    </w:p>
    <w:p w:rsidR="000A5448" w:rsidRDefault="000A5448" w:rsidP="00BF7CC8">
      <w:pPr>
        <w:pStyle w:val="ListParagraph"/>
        <w:numPr>
          <w:ilvl w:val="0"/>
          <w:numId w:val="2"/>
        </w:numPr>
        <w:jc w:val="both"/>
        <w:rPr>
          <w:rFonts w:ascii="Cambria" w:hAnsi="Cambria"/>
          <w:sz w:val="22"/>
          <w:szCs w:val="20"/>
        </w:rPr>
      </w:pPr>
      <w:r>
        <w:rPr>
          <w:rFonts w:ascii="Cambria" w:hAnsi="Cambria"/>
          <w:sz w:val="22"/>
          <w:szCs w:val="20"/>
        </w:rPr>
        <w:t xml:space="preserve">Payment at the rate of one and one-half (1 ½) times the normal day’s pay </w:t>
      </w:r>
      <w:r w:rsidR="00BF7CC8">
        <w:rPr>
          <w:rFonts w:ascii="Cambria" w:hAnsi="Cambria"/>
          <w:sz w:val="22"/>
          <w:szCs w:val="20"/>
        </w:rPr>
        <w:t xml:space="preserve">with no paid day off. </w:t>
      </w:r>
      <w:r w:rsidRPr="00D064FC">
        <w:rPr>
          <w:rFonts w:ascii="Cambria" w:hAnsi="Cambria"/>
          <w:sz w:val="22"/>
          <w:szCs w:val="20"/>
        </w:rPr>
        <w:t xml:space="preserve"> </w:t>
      </w:r>
    </w:p>
    <w:p w:rsidR="00E248A0" w:rsidRDefault="00E248A0" w:rsidP="00BF7CC8">
      <w:pPr>
        <w:pStyle w:val="ListParagraph"/>
        <w:numPr>
          <w:ilvl w:val="0"/>
          <w:numId w:val="2"/>
        </w:numPr>
        <w:jc w:val="both"/>
        <w:rPr>
          <w:rFonts w:ascii="Cambria" w:hAnsi="Cambria"/>
          <w:sz w:val="22"/>
          <w:szCs w:val="20"/>
        </w:rPr>
      </w:pPr>
      <w:r>
        <w:rPr>
          <w:rFonts w:ascii="Cambria" w:hAnsi="Cambria"/>
          <w:sz w:val="22"/>
          <w:szCs w:val="20"/>
        </w:rPr>
        <w:t>This benefit will be prorated on the basis of an eight (8) hour day if a resident is on call for less than eight (8) hours on a statutory holiday</w:t>
      </w:r>
      <w:r w:rsidR="00E171CD">
        <w:rPr>
          <w:rFonts w:ascii="Cambria" w:hAnsi="Cambria"/>
          <w:sz w:val="22"/>
          <w:szCs w:val="20"/>
        </w:rPr>
        <w:t xml:space="preserve">. </w:t>
      </w:r>
    </w:p>
    <w:p w:rsidR="00AA5284" w:rsidRPr="00D064FC" w:rsidRDefault="00AA5284" w:rsidP="00D064FC">
      <w:pPr>
        <w:pStyle w:val="ListParagraph"/>
        <w:jc w:val="both"/>
        <w:rPr>
          <w:rFonts w:ascii="Cambria" w:hAnsi="Cambria"/>
          <w:sz w:val="22"/>
          <w:szCs w:val="20"/>
        </w:rPr>
      </w:pPr>
    </w:p>
    <w:p w:rsidR="000A5448" w:rsidRPr="000A5448" w:rsidRDefault="000A5448" w:rsidP="000A5448">
      <w:pPr>
        <w:jc w:val="both"/>
        <w:rPr>
          <w:rFonts w:ascii="Cambria" w:hAnsi="Cambria"/>
          <w:sz w:val="22"/>
          <w:szCs w:val="20"/>
        </w:rPr>
      </w:pPr>
      <w:r>
        <w:rPr>
          <w:rFonts w:ascii="Cambria" w:hAnsi="Cambria"/>
          <w:sz w:val="22"/>
          <w:szCs w:val="20"/>
        </w:rPr>
        <w:t xml:space="preserve">Requests for paid time off in lieu of being on duty the say of statutory holiday must be submitted to the Postgraduate Medical Education Office within thirty (30) day period before or after the day of the statutory holiday. </w:t>
      </w:r>
    </w:p>
    <w:p w:rsidR="00D1186E" w:rsidRDefault="00D1186E" w:rsidP="00D1186E">
      <w:pPr>
        <w:jc w:val="both"/>
        <w:rPr>
          <w:rFonts w:ascii="Cambria" w:hAnsi="Cambria" w:cs="Arial"/>
          <w:sz w:val="22"/>
          <w:szCs w:val="27"/>
          <w:shd w:val="clear" w:color="auto" w:fill="FFFFFF"/>
        </w:rPr>
      </w:pPr>
    </w:p>
    <w:p w:rsidR="00D1186E" w:rsidRDefault="00D1186E" w:rsidP="00D1186E">
      <w:pPr>
        <w:jc w:val="both"/>
        <w:rPr>
          <w:rFonts w:ascii="Cambria" w:hAnsi="Cambria" w:cs="Arial"/>
          <w:sz w:val="22"/>
          <w:szCs w:val="27"/>
          <w:shd w:val="clear" w:color="auto" w:fill="FFFFFF"/>
        </w:rPr>
      </w:pPr>
      <w:r>
        <w:rPr>
          <w:rFonts w:ascii="Cambria" w:hAnsi="Cambria" w:cs="Arial"/>
          <w:sz w:val="22"/>
          <w:szCs w:val="27"/>
          <w:shd w:val="clear" w:color="auto" w:fill="FFFFFF"/>
        </w:rPr>
        <w:t xml:space="preserve">Forms should be submitted to the home program for signatures </w:t>
      </w:r>
      <w:r w:rsidRPr="000A5448">
        <w:rPr>
          <w:rFonts w:ascii="Cambria" w:hAnsi="Cambria" w:cs="Arial"/>
          <w:b/>
          <w:sz w:val="22"/>
          <w:szCs w:val="27"/>
          <w:shd w:val="clear" w:color="auto" w:fill="FFFFFF"/>
        </w:rPr>
        <w:t>prior</w:t>
      </w:r>
      <w:r>
        <w:rPr>
          <w:rFonts w:ascii="Cambria" w:hAnsi="Cambria" w:cs="Arial"/>
          <w:sz w:val="22"/>
          <w:szCs w:val="27"/>
          <w:shd w:val="clear" w:color="auto" w:fill="FFFFFF"/>
        </w:rPr>
        <w:t xml:space="preserve"> to being submitted to the PGME Office.</w:t>
      </w:r>
      <w:r w:rsidRPr="00EF5469">
        <w:rPr>
          <w:rFonts w:ascii="Cambria" w:hAnsi="Cambria" w:cs="Arial"/>
          <w:sz w:val="22"/>
          <w:szCs w:val="27"/>
          <w:shd w:val="clear" w:color="auto" w:fill="FFFFFF"/>
        </w:rPr>
        <w:t xml:space="preserve"> </w:t>
      </w:r>
    </w:p>
    <w:p w:rsidR="000A5448" w:rsidRDefault="000A5448" w:rsidP="00D1186E">
      <w:pPr>
        <w:rPr>
          <w:rFonts w:ascii="Cambria" w:hAnsi="Cambria"/>
          <w:b/>
          <w:sz w:val="22"/>
        </w:rPr>
      </w:pPr>
    </w:p>
    <w:p w:rsidR="00D1186E" w:rsidRPr="00D1186E" w:rsidRDefault="00D1186E" w:rsidP="00D1186E">
      <w:pPr>
        <w:pStyle w:val="NormalWeb"/>
        <w:shd w:val="clear" w:color="auto" w:fill="FFFFFF"/>
        <w:spacing w:before="0" w:beforeAutospacing="0"/>
        <w:jc w:val="both"/>
        <w:rPr>
          <w:rFonts w:ascii="Cambria" w:hAnsi="Cambria" w:cs="Arial"/>
          <w:b/>
          <w:sz w:val="22"/>
          <w:szCs w:val="27"/>
          <w:shd w:val="clear" w:color="auto" w:fill="FFFFFF"/>
        </w:rPr>
      </w:pPr>
      <w:r w:rsidRPr="00E91EDF">
        <w:rPr>
          <w:rFonts w:ascii="Cambria" w:hAnsi="Cambria" w:cs="Arial"/>
          <w:b/>
          <w:sz w:val="22"/>
          <w:szCs w:val="27"/>
          <w:shd w:val="clear" w:color="auto" w:fill="FFFFFF"/>
        </w:rPr>
        <w:t xml:space="preserve">Please attach a valid call schedule when submitting this form. </w:t>
      </w:r>
    </w:p>
    <w:p w:rsidR="00174B78" w:rsidRDefault="003C2DC8" w:rsidP="00174B78">
      <w:pPr>
        <w:spacing w:after="240"/>
        <w:rPr>
          <w:rFonts w:ascii="Cambria" w:hAnsi="Cambria"/>
          <w:b/>
          <w:sz w:val="22"/>
        </w:rPr>
      </w:pPr>
      <w:r w:rsidRPr="003C2DC8">
        <w:rPr>
          <w:rFonts w:ascii="Cambria" w:hAnsi="Cambria"/>
          <w:b/>
          <w:sz w:val="22"/>
        </w:rPr>
        <w:t xml:space="preserve">Section 1: Resident Information </w:t>
      </w:r>
    </w:p>
    <w:tbl>
      <w:tblPr>
        <w:tblStyle w:val="TableGrid"/>
        <w:tblW w:w="9355" w:type="dxa"/>
        <w:tblLook w:val="04A0" w:firstRow="1" w:lastRow="0" w:firstColumn="1" w:lastColumn="0" w:noHBand="0" w:noVBand="1"/>
      </w:tblPr>
      <w:tblGrid>
        <w:gridCol w:w="2835"/>
        <w:gridCol w:w="6520"/>
      </w:tblGrid>
      <w:tr w:rsidR="00174B78" w:rsidTr="00F97DC9">
        <w:trPr>
          <w:trHeight w:val="567"/>
        </w:trPr>
        <w:tc>
          <w:tcPr>
            <w:tcW w:w="2835" w:type="dxa"/>
            <w:vAlign w:val="center"/>
          </w:tcPr>
          <w:p w:rsidR="00174B78" w:rsidRPr="00174B78" w:rsidRDefault="00174B78" w:rsidP="00174B78">
            <w:pPr>
              <w:rPr>
                <w:rFonts w:ascii="Cambria" w:hAnsi="Cambria"/>
                <w:sz w:val="22"/>
              </w:rPr>
            </w:pPr>
            <w:r>
              <w:rPr>
                <w:rFonts w:ascii="Cambria" w:hAnsi="Cambria"/>
                <w:sz w:val="22"/>
              </w:rPr>
              <w:t xml:space="preserve">Name: </w:t>
            </w:r>
          </w:p>
        </w:tc>
        <w:tc>
          <w:tcPr>
            <w:tcW w:w="6520" w:type="dxa"/>
            <w:shd w:val="clear" w:color="auto" w:fill="F2F2F2" w:themeFill="background1" w:themeFillShade="F2"/>
            <w:vAlign w:val="center"/>
          </w:tcPr>
          <w:p w:rsidR="00174B78" w:rsidRPr="00174B78" w:rsidRDefault="00174B78" w:rsidP="00174B78">
            <w:pPr>
              <w:rPr>
                <w:rFonts w:ascii="Cambria" w:hAnsi="Cambria"/>
                <w:sz w:val="22"/>
              </w:rPr>
            </w:pPr>
          </w:p>
        </w:tc>
      </w:tr>
      <w:tr w:rsidR="00174B78" w:rsidTr="00F97DC9">
        <w:trPr>
          <w:trHeight w:val="567"/>
        </w:trPr>
        <w:tc>
          <w:tcPr>
            <w:tcW w:w="2835" w:type="dxa"/>
            <w:vAlign w:val="center"/>
          </w:tcPr>
          <w:p w:rsidR="00174B78" w:rsidRPr="00174B78" w:rsidRDefault="00174B78" w:rsidP="00174B78">
            <w:pPr>
              <w:rPr>
                <w:rFonts w:ascii="Cambria" w:hAnsi="Cambria"/>
                <w:sz w:val="22"/>
              </w:rPr>
            </w:pPr>
            <w:r w:rsidRPr="00174B78">
              <w:rPr>
                <w:rFonts w:ascii="Cambria" w:hAnsi="Cambria"/>
                <w:sz w:val="22"/>
              </w:rPr>
              <w:t xml:space="preserve">Program: </w:t>
            </w:r>
          </w:p>
        </w:tc>
        <w:tc>
          <w:tcPr>
            <w:tcW w:w="6520" w:type="dxa"/>
            <w:shd w:val="clear" w:color="auto" w:fill="F2F2F2" w:themeFill="background1" w:themeFillShade="F2"/>
            <w:vAlign w:val="center"/>
          </w:tcPr>
          <w:p w:rsidR="00174B78" w:rsidRPr="00174B78" w:rsidRDefault="00174B78" w:rsidP="00174B78">
            <w:pPr>
              <w:rPr>
                <w:rFonts w:ascii="Cambria" w:hAnsi="Cambria"/>
                <w:sz w:val="22"/>
              </w:rPr>
            </w:pPr>
          </w:p>
        </w:tc>
      </w:tr>
      <w:tr w:rsidR="00174B78" w:rsidTr="00F97DC9">
        <w:trPr>
          <w:trHeight w:val="567"/>
        </w:trPr>
        <w:tc>
          <w:tcPr>
            <w:tcW w:w="2835" w:type="dxa"/>
            <w:vAlign w:val="center"/>
          </w:tcPr>
          <w:p w:rsidR="00174B78" w:rsidRPr="00174B78" w:rsidRDefault="00174B78" w:rsidP="00174B78">
            <w:pPr>
              <w:rPr>
                <w:rFonts w:ascii="Cambria" w:hAnsi="Cambria"/>
                <w:sz w:val="22"/>
              </w:rPr>
            </w:pPr>
            <w:r w:rsidRPr="00174B78">
              <w:rPr>
                <w:rFonts w:ascii="Cambria" w:hAnsi="Cambria"/>
                <w:sz w:val="22"/>
              </w:rPr>
              <w:t xml:space="preserve">Training Year: </w:t>
            </w:r>
          </w:p>
        </w:tc>
        <w:tc>
          <w:tcPr>
            <w:tcW w:w="6520" w:type="dxa"/>
            <w:shd w:val="clear" w:color="auto" w:fill="F2F2F2" w:themeFill="background1" w:themeFillShade="F2"/>
            <w:vAlign w:val="center"/>
          </w:tcPr>
          <w:p w:rsidR="00174B78" w:rsidRPr="00174B78" w:rsidRDefault="00174B78" w:rsidP="00174B78">
            <w:pPr>
              <w:rPr>
                <w:rFonts w:ascii="Cambria" w:hAnsi="Cambria"/>
                <w:sz w:val="22"/>
              </w:rPr>
            </w:pPr>
          </w:p>
        </w:tc>
      </w:tr>
    </w:tbl>
    <w:p w:rsidR="003C2DC8" w:rsidRDefault="003C2DC8" w:rsidP="002466D3">
      <w:pPr>
        <w:rPr>
          <w:rFonts w:ascii="Cambria" w:hAnsi="Cambria"/>
          <w:b/>
          <w:sz w:val="22"/>
        </w:rPr>
      </w:pPr>
    </w:p>
    <w:p w:rsidR="00174B78" w:rsidRDefault="00EF5469" w:rsidP="00174B78">
      <w:pPr>
        <w:spacing w:after="240"/>
        <w:rPr>
          <w:rFonts w:ascii="Cambria" w:hAnsi="Cambria"/>
          <w:b/>
          <w:sz w:val="22"/>
        </w:rPr>
      </w:pPr>
      <w:r>
        <w:rPr>
          <w:rFonts w:ascii="Cambria" w:hAnsi="Cambria"/>
          <w:b/>
          <w:sz w:val="22"/>
        </w:rPr>
        <w:t>Section 2: C</w:t>
      </w:r>
      <w:r w:rsidR="00B82EB6">
        <w:rPr>
          <w:rFonts w:ascii="Cambria" w:hAnsi="Cambria"/>
          <w:b/>
          <w:sz w:val="22"/>
        </w:rPr>
        <w:t>all Duty</w:t>
      </w:r>
      <w:r w:rsidR="003C2DC8">
        <w:rPr>
          <w:rFonts w:ascii="Cambria" w:hAnsi="Cambria"/>
          <w:b/>
          <w:sz w:val="22"/>
        </w:rPr>
        <w:t xml:space="preserve"> Information</w:t>
      </w:r>
    </w:p>
    <w:tbl>
      <w:tblPr>
        <w:tblStyle w:val="TableGrid"/>
        <w:tblW w:w="5003" w:type="pct"/>
        <w:tblLook w:val="04A0" w:firstRow="1" w:lastRow="0" w:firstColumn="1" w:lastColumn="0" w:noHBand="0" w:noVBand="1"/>
      </w:tblPr>
      <w:tblGrid>
        <w:gridCol w:w="2835"/>
        <w:gridCol w:w="6521"/>
      </w:tblGrid>
      <w:tr w:rsidR="00B82EB6" w:rsidTr="00F97DC9">
        <w:trPr>
          <w:trHeight w:val="567"/>
        </w:trPr>
        <w:tc>
          <w:tcPr>
            <w:tcW w:w="1515" w:type="pct"/>
            <w:vAlign w:val="center"/>
          </w:tcPr>
          <w:p w:rsidR="00B82EB6" w:rsidRPr="00174B78" w:rsidRDefault="00EF5469" w:rsidP="00B82EB6">
            <w:pPr>
              <w:rPr>
                <w:rFonts w:ascii="Cambria" w:hAnsi="Cambria"/>
                <w:sz w:val="22"/>
              </w:rPr>
            </w:pPr>
            <w:r>
              <w:rPr>
                <w:rFonts w:ascii="Cambria" w:hAnsi="Cambria"/>
                <w:sz w:val="22"/>
              </w:rPr>
              <w:t>Date of duty:</w:t>
            </w:r>
          </w:p>
        </w:tc>
        <w:sdt>
          <w:sdtPr>
            <w:rPr>
              <w:rFonts w:ascii="Cambria" w:hAnsi="Cambria"/>
              <w:sz w:val="22"/>
            </w:rPr>
            <w:id w:val="-2044196267"/>
            <w:placeholder>
              <w:docPart w:val="12C63082C900450BA189CA5D5D378BE4"/>
            </w:placeholder>
            <w:showingPlcHdr/>
            <w:date>
              <w:dateFormat w:val="M/d/yyyy"/>
              <w:lid w:val="en-CA"/>
              <w:storeMappedDataAs w:val="dateTime"/>
              <w:calendar w:val="gregorian"/>
            </w:date>
          </w:sdtPr>
          <w:sdtEndPr/>
          <w:sdtContent>
            <w:tc>
              <w:tcPr>
                <w:tcW w:w="3485" w:type="pct"/>
                <w:shd w:val="clear" w:color="auto" w:fill="F2F2F2" w:themeFill="background1" w:themeFillShade="F2"/>
                <w:vAlign w:val="center"/>
              </w:tcPr>
              <w:p w:rsidR="00B82EB6" w:rsidRPr="00174B78" w:rsidRDefault="00B82EB6" w:rsidP="00B82EB6">
                <w:pPr>
                  <w:rPr>
                    <w:rFonts w:ascii="Cambria" w:hAnsi="Cambria"/>
                    <w:sz w:val="22"/>
                  </w:rPr>
                </w:pPr>
                <w:r w:rsidRPr="00372B33">
                  <w:rPr>
                    <w:rStyle w:val="PlaceholderText"/>
                  </w:rPr>
                  <w:t>Click here to enter a date.</w:t>
                </w:r>
              </w:p>
            </w:tc>
          </w:sdtContent>
        </w:sdt>
      </w:tr>
      <w:tr w:rsidR="00EF5469" w:rsidTr="00F97DC9">
        <w:trPr>
          <w:trHeight w:val="567"/>
        </w:trPr>
        <w:tc>
          <w:tcPr>
            <w:tcW w:w="1515" w:type="pct"/>
            <w:vAlign w:val="center"/>
          </w:tcPr>
          <w:p w:rsidR="00EF5469" w:rsidRDefault="00D1186E" w:rsidP="00B82EB6">
            <w:pPr>
              <w:rPr>
                <w:rFonts w:ascii="Cambria" w:hAnsi="Cambria"/>
                <w:sz w:val="22"/>
              </w:rPr>
            </w:pPr>
            <w:r>
              <w:rPr>
                <w:rFonts w:ascii="Cambria" w:hAnsi="Cambria"/>
                <w:sz w:val="22"/>
              </w:rPr>
              <w:t xml:space="preserve">Today’s date: </w:t>
            </w:r>
            <w:r w:rsidR="00EF5469">
              <w:rPr>
                <w:rFonts w:ascii="Cambria" w:hAnsi="Cambria"/>
                <w:sz w:val="22"/>
              </w:rPr>
              <w:t xml:space="preserve"> </w:t>
            </w:r>
          </w:p>
        </w:tc>
        <w:sdt>
          <w:sdtPr>
            <w:rPr>
              <w:rFonts w:ascii="Cambria" w:hAnsi="Cambria"/>
              <w:sz w:val="22"/>
            </w:rPr>
            <w:id w:val="1272056418"/>
            <w:placeholder>
              <w:docPart w:val="8D36ACC9E9D54A4C8CBFC42358D25A49"/>
            </w:placeholder>
            <w:showingPlcHdr/>
            <w:date>
              <w:dateFormat w:val="M/d/yyyy"/>
              <w:lid w:val="en-CA"/>
              <w:storeMappedDataAs w:val="dateTime"/>
              <w:calendar w:val="gregorian"/>
            </w:date>
          </w:sdtPr>
          <w:sdtEndPr/>
          <w:sdtContent>
            <w:tc>
              <w:tcPr>
                <w:tcW w:w="3485" w:type="pct"/>
                <w:shd w:val="clear" w:color="auto" w:fill="F2F2F2" w:themeFill="background1" w:themeFillShade="F2"/>
                <w:vAlign w:val="center"/>
              </w:tcPr>
              <w:p w:rsidR="00EF5469" w:rsidRDefault="00611622" w:rsidP="00B82EB6">
                <w:pPr>
                  <w:rPr>
                    <w:rFonts w:ascii="Cambria" w:hAnsi="Cambria"/>
                    <w:sz w:val="22"/>
                  </w:rPr>
                </w:pPr>
                <w:r w:rsidRPr="00372B33">
                  <w:rPr>
                    <w:rStyle w:val="PlaceholderText"/>
                  </w:rPr>
                  <w:t>Click here to enter a date.</w:t>
                </w:r>
              </w:p>
            </w:tc>
          </w:sdtContent>
        </w:sdt>
      </w:tr>
      <w:tr w:rsidR="00B82EB6" w:rsidTr="00F97DC9">
        <w:trPr>
          <w:trHeight w:val="1062"/>
        </w:trPr>
        <w:tc>
          <w:tcPr>
            <w:tcW w:w="1515" w:type="pct"/>
            <w:vAlign w:val="center"/>
          </w:tcPr>
          <w:p w:rsidR="00B82EB6" w:rsidRDefault="00D1186E" w:rsidP="0092759C">
            <w:pPr>
              <w:rPr>
                <w:rFonts w:ascii="Cambria" w:hAnsi="Cambria"/>
                <w:sz w:val="22"/>
              </w:rPr>
            </w:pPr>
            <w:r>
              <w:rPr>
                <w:rFonts w:ascii="Cambria" w:hAnsi="Cambria"/>
                <w:sz w:val="22"/>
              </w:rPr>
              <w:t xml:space="preserve">Benefit requested: </w:t>
            </w:r>
          </w:p>
        </w:tc>
        <w:tc>
          <w:tcPr>
            <w:tcW w:w="3485" w:type="pct"/>
            <w:shd w:val="clear" w:color="auto" w:fill="F2F2F2" w:themeFill="background1" w:themeFillShade="F2"/>
            <w:vAlign w:val="center"/>
          </w:tcPr>
          <w:p w:rsidR="00B82EB6" w:rsidRDefault="00B949A6" w:rsidP="00D1186E">
            <w:pPr>
              <w:spacing w:before="240" w:line="360" w:lineRule="auto"/>
              <w:rPr>
                <w:rFonts w:ascii="Cambria" w:hAnsi="Cambria"/>
                <w:sz w:val="22"/>
              </w:rPr>
            </w:pPr>
            <w:sdt>
              <w:sdtPr>
                <w:rPr>
                  <w:rFonts w:ascii="Cambria" w:hAnsi="Cambria"/>
                  <w:sz w:val="22"/>
                </w:rPr>
                <w:id w:val="985901284"/>
                <w14:checkbox>
                  <w14:checked w14:val="0"/>
                  <w14:checkedState w14:val="2612" w14:font="MS Gothic"/>
                  <w14:uncheckedState w14:val="2610" w14:font="MS Gothic"/>
                </w14:checkbox>
              </w:sdtPr>
              <w:sdtEndPr/>
              <w:sdtContent>
                <w:r w:rsidR="00D1186E">
                  <w:rPr>
                    <w:rFonts w:ascii="MS Gothic" w:eastAsia="MS Gothic" w:hAnsi="MS Gothic" w:hint="eastAsia"/>
                    <w:sz w:val="22"/>
                  </w:rPr>
                  <w:t>☐</w:t>
                </w:r>
              </w:sdtContent>
            </w:sdt>
            <w:r w:rsidR="00D1186E">
              <w:rPr>
                <w:rFonts w:ascii="Cambria" w:hAnsi="Cambria"/>
                <w:sz w:val="22"/>
              </w:rPr>
              <w:t xml:space="preserve"> Half day pay and paid day off</w:t>
            </w:r>
            <w:r w:rsidR="00882946">
              <w:rPr>
                <w:rFonts w:ascii="Cambria" w:hAnsi="Cambria"/>
                <w:sz w:val="22"/>
              </w:rPr>
              <w:t xml:space="preserve">       </w:t>
            </w:r>
            <w:sdt>
              <w:sdtPr>
                <w:rPr>
                  <w:rFonts w:ascii="Cambria" w:hAnsi="Cambria"/>
                  <w:sz w:val="22"/>
                </w:rPr>
                <w:id w:val="1963301908"/>
                <w:placeholder>
                  <w:docPart w:val="DefaultPlaceholder_-1854013438"/>
                </w:placeholder>
                <w:showingPlcHdr/>
                <w:date>
                  <w:dateFormat w:val="M/d/yyyy"/>
                  <w:lid w:val="en-US"/>
                  <w:storeMappedDataAs w:val="dateTime"/>
                  <w:calendar w:val="gregorian"/>
                </w:date>
              </w:sdtPr>
              <w:sdtEndPr/>
              <w:sdtContent>
                <w:r w:rsidR="00882946" w:rsidRPr="00882946">
                  <w:rPr>
                    <w:rStyle w:val="PlaceholderText"/>
                    <w:u w:val="single"/>
                  </w:rPr>
                  <w:t>Click or tap to enter a date.</w:t>
                </w:r>
              </w:sdtContent>
            </w:sdt>
          </w:p>
          <w:p w:rsidR="00D1186E" w:rsidRDefault="00B949A6" w:rsidP="00D1186E">
            <w:pPr>
              <w:spacing w:after="240"/>
              <w:rPr>
                <w:rFonts w:ascii="Cambria" w:hAnsi="Cambria"/>
                <w:sz w:val="22"/>
              </w:rPr>
            </w:pPr>
            <w:sdt>
              <w:sdtPr>
                <w:rPr>
                  <w:rFonts w:ascii="Cambria" w:hAnsi="Cambria"/>
                  <w:sz w:val="22"/>
                </w:rPr>
                <w:id w:val="-1517766588"/>
                <w14:checkbox>
                  <w14:checked w14:val="0"/>
                  <w14:checkedState w14:val="2612" w14:font="MS Gothic"/>
                  <w14:uncheckedState w14:val="2610" w14:font="MS Gothic"/>
                </w14:checkbox>
              </w:sdtPr>
              <w:sdtEndPr/>
              <w:sdtContent>
                <w:r w:rsidR="00D1186E">
                  <w:rPr>
                    <w:rFonts w:ascii="MS Gothic" w:eastAsia="MS Gothic" w:hAnsi="MS Gothic" w:hint="eastAsia"/>
                    <w:sz w:val="22"/>
                  </w:rPr>
                  <w:t>☐</w:t>
                </w:r>
              </w:sdtContent>
            </w:sdt>
            <w:r w:rsidR="00D1186E">
              <w:rPr>
                <w:rFonts w:ascii="Cambria" w:hAnsi="Cambria"/>
                <w:sz w:val="22"/>
              </w:rPr>
              <w:t xml:space="preserve"> 1.5 </w:t>
            </w:r>
            <w:r w:rsidR="00611622">
              <w:rPr>
                <w:rFonts w:ascii="Cambria" w:hAnsi="Cambria"/>
                <w:sz w:val="22"/>
              </w:rPr>
              <w:t>d</w:t>
            </w:r>
            <w:r w:rsidR="00D1186E">
              <w:rPr>
                <w:rFonts w:ascii="Cambria" w:hAnsi="Cambria"/>
                <w:sz w:val="22"/>
              </w:rPr>
              <w:t xml:space="preserve">ays’ pay </w:t>
            </w:r>
          </w:p>
        </w:tc>
      </w:tr>
    </w:tbl>
    <w:p w:rsidR="003C2DC8" w:rsidRDefault="003C2DC8" w:rsidP="002466D3">
      <w:pPr>
        <w:rPr>
          <w:rFonts w:ascii="Cambria" w:hAnsi="Cambria"/>
          <w:b/>
          <w:sz w:val="22"/>
        </w:rPr>
      </w:pPr>
    </w:p>
    <w:p w:rsidR="003C2DC8" w:rsidRDefault="003C2DC8" w:rsidP="00174B78">
      <w:pPr>
        <w:spacing w:after="240"/>
        <w:rPr>
          <w:rFonts w:ascii="Cambria" w:hAnsi="Cambria"/>
          <w:b/>
          <w:sz w:val="22"/>
        </w:rPr>
      </w:pPr>
      <w:r>
        <w:rPr>
          <w:rFonts w:ascii="Cambria" w:hAnsi="Cambria"/>
          <w:b/>
          <w:sz w:val="22"/>
        </w:rPr>
        <w:t xml:space="preserve">Section 3: Program Approval  </w:t>
      </w:r>
    </w:p>
    <w:tbl>
      <w:tblPr>
        <w:tblStyle w:val="TableGrid"/>
        <w:tblW w:w="0" w:type="auto"/>
        <w:tblLook w:val="04A0" w:firstRow="1" w:lastRow="0" w:firstColumn="1" w:lastColumn="0" w:noHBand="0" w:noVBand="1"/>
      </w:tblPr>
      <w:tblGrid>
        <w:gridCol w:w="1555"/>
        <w:gridCol w:w="3120"/>
        <w:gridCol w:w="1416"/>
        <w:gridCol w:w="3259"/>
      </w:tblGrid>
      <w:tr w:rsidR="000A5448" w:rsidRPr="009A1559" w:rsidTr="00F97DC9">
        <w:trPr>
          <w:trHeight w:val="567"/>
        </w:trPr>
        <w:tc>
          <w:tcPr>
            <w:tcW w:w="4675" w:type="dxa"/>
            <w:gridSpan w:val="2"/>
            <w:vAlign w:val="center"/>
          </w:tcPr>
          <w:p w:rsidR="000A5448" w:rsidRPr="009A1559" w:rsidRDefault="000A5448" w:rsidP="000A5448">
            <w:pPr>
              <w:jc w:val="both"/>
              <w:rPr>
                <w:rFonts w:ascii="Cambria" w:hAnsi="Cambria"/>
                <w:sz w:val="22"/>
              </w:rPr>
            </w:pPr>
            <w:r>
              <w:rPr>
                <w:rFonts w:ascii="Cambria" w:hAnsi="Cambria"/>
                <w:sz w:val="22"/>
              </w:rPr>
              <w:t>Rotation Supervisor</w:t>
            </w:r>
            <w:r w:rsidRPr="009A1559">
              <w:rPr>
                <w:rFonts w:ascii="Cambria" w:hAnsi="Cambria"/>
                <w:sz w:val="22"/>
              </w:rPr>
              <w:t xml:space="preserve">: </w:t>
            </w:r>
          </w:p>
        </w:tc>
        <w:tc>
          <w:tcPr>
            <w:tcW w:w="4675" w:type="dxa"/>
            <w:gridSpan w:val="2"/>
            <w:shd w:val="clear" w:color="auto" w:fill="F2F2F2" w:themeFill="background1" w:themeFillShade="F2"/>
            <w:vAlign w:val="center"/>
          </w:tcPr>
          <w:p w:rsidR="000A5448" w:rsidRPr="009A1559" w:rsidRDefault="000A5448" w:rsidP="000A5448">
            <w:pPr>
              <w:jc w:val="both"/>
              <w:rPr>
                <w:rFonts w:ascii="Cambria" w:hAnsi="Cambria"/>
                <w:sz w:val="22"/>
              </w:rPr>
            </w:pPr>
          </w:p>
        </w:tc>
      </w:tr>
      <w:tr w:rsidR="000A5448" w:rsidRPr="009A1559" w:rsidTr="00F97DC9">
        <w:trPr>
          <w:trHeight w:val="567"/>
        </w:trPr>
        <w:tc>
          <w:tcPr>
            <w:tcW w:w="1555" w:type="dxa"/>
            <w:vAlign w:val="center"/>
          </w:tcPr>
          <w:p w:rsidR="000A5448" w:rsidRPr="009A1559" w:rsidRDefault="000A5448" w:rsidP="000A5448">
            <w:pPr>
              <w:rPr>
                <w:rFonts w:ascii="Cambria" w:hAnsi="Cambria"/>
                <w:sz w:val="22"/>
              </w:rPr>
            </w:pPr>
            <w:r w:rsidRPr="009A1559">
              <w:rPr>
                <w:rFonts w:ascii="Cambria" w:hAnsi="Cambria"/>
                <w:sz w:val="22"/>
              </w:rPr>
              <w:t xml:space="preserve">Signature </w:t>
            </w:r>
          </w:p>
        </w:tc>
        <w:tc>
          <w:tcPr>
            <w:tcW w:w="3120" w:type="dxa"/>
            <w:shd w:val="clear" w:color="auto" w:fill="F2F2F2" w:themeFill="background1" w:themeFillShade="F2"/>
            <w:vAlign w:val="center"/>
          </w:tcPr>
          <w:p w:rsidR="000A5448" w:rsidRPr="009A1559" w:rsidRDefault="000A5448" w:rsidP="000A5448">
            <w:pPr>
              <w:rPr>
                <w:rFonts w:ascii="Cambria" w:hAnsi="Cambria"/>
                <w:b/>
                <w:bCs/>
                <w:sz w:val="22"/>
              </w:rPr>
            </w:pPr>
          </w:p>
        </w:tc>
        <w:tc>
          <w:tcPr>
            <w:tcW w:w="1416" w:type="dxa"/>
            <w:vAlign w:val="center"/>
          </w:tcPr>
          <w:p w:rsidR="000A5448" w:rsidRPr="009A1559" w:rsidRDefault="000A5448" w:rsidP="000A5448">
            <w:pPr>
              <w:rPr>
                <w:rFonts w:ascii="Cambria" w:hAnsi="Cambria"/>
                <w:bCs/>
                <w:sz w:val="22"/>
              </w:rPr>
            </w:pPr>
            <w:r w:rsidRPr="009A1559">
              <w:rPr>
                <w:rFonts w:ascii="Cambria" w:hAnsi="Cambria"/>
                <w:bCs/>
                <w:sz w:val="22"/>
              </w:rPr>
              <w:t xml:space="preserve">Date </w:t>
            </w:r>
          </w:p>
        </w:tc>
        <w:tc>
          <w:tcPr>
            <w:tcW w:w="3259" w:type="dxa"/>
            <w:shd w:val="clear" w:color="auto" w:fill="F2F2F2" w:themeFill="background1" w:themeFillShade="F2"/>
          </w:tcPr>
          <w:p w:rsidR="000A5448" w:rsidRPr="009A1559" w:rsidRDefault="000A5448" w:rsidP="000A5448">
            <w:pPr>
              <w:jc w:val="both"/>
              <w:rPr>
                <w:sz w:val="22"/>
              </w:rPr>
            </w:pPr>
          </w:p>
        </w:tc>
      </w:tr>
    </w:tbl>
    <w:p w:rsidR="000A5448" w:rsidRDefault="000A5448" w:rsidP="00174B78">
      <w:pPr>
        <w:spacing w:after="240"/>
        <w:rPr>
          <w:rFonts w:ascii="Cambria" w:hAnsi="Cambria"/>
          <w:b/>
          <w:sz w:val="22"/>
        </w:rPr>
      </w:pPr>
    </w:p>
    <w:p w:rsidR="000A5448" w:rsidRDefault="000A5448" w:rsidP="00174B78">
      <w:pPr>
        <w:spacing w:after="240"/>
        <w:rPr>
          <w:rFonts w:ascii="Cambria" w:hAnsi="Cambria"/>
          <w:b/>
          <w:sz w:val="22"/>
        </w:rPr>
      </w:pPr>
    </w:p>
    <w:p w:rsidR="000A5448" w:rsidRDefault="000A5448" w:rsidP="00174B78">
      <w:pPr>
        <w:spacing w:after="240"/>
        <w:rPr>
          <w:rFonts w:ascii="Cambria" w:hAnsi="Cambria"/>
          <w:b/>
          <w:sz w:val="22"/>
        </w:rPr>
      </w:pPr>
    </w:p>
    <w:p w:rsidR="000A5448" w:rsidRDefault="000A5448" w:rsidP="00174B78">
      <w:pPr>
        <w:spacing w:after="240"/>
        <w:rPr>
          <w:rFonts w:ascii="Cambria" w:hAnsi="Cambria"/>
          <w:b/>
          <w:sz w:val="22"/>
        </w:rPr>
      </w:pPr>
    </w:p>
    <w:tbl>
      <w:tblPr>
        <w:tblStyle w:val="TableGrid"/>
        <w:tblW w:w="0" w:type="auto"/>
        <w:tblLook w:val="04A0" w:firstRow="1" w:lastRow="0" w:firstColumn="1" w:lastColumn="0" w:noHBand="0" w:noVBand="1"/>
      </w:tblPr>
      <w:tblGrid>
        <w:gridCol w:w="1555"/>
        <w:gridCol w:w="3120"/>
        <w:gridCol w:w="1416"/>
        <w:gridCol w:w="3259"/>
      </w:tblGrid>
      <w:tr w:rsidR="00DD0AF4" w:rsidRPr="009A1559" w:rsidTr="00F97DC9">
        <w:trPr>
          <w:trHeight w:val="567"/>
        </w:trPr>
        <w:tc>
          <w:tcPr>
            <w:tcW w:w="4675" w:type="dxa"/>
            <w:gridSpan w:val="2"/>
            <w:vAlign w:val="center"/>
          </w:tcPr>
          <w:p w:rsidR="00DD0AF4" w:rsidRPr="009A1559" w:rsidRDefault="00DD0AF4" w:rsidP="00EF5469">
            <w:pPr>
              <w:jc w:val="both"/>
              <w:rPr>
                <w:rFonts w:ascii="Cambria" w:hAnsi="Cambria"/>
                <w:sz w:val="22"/>
              </w:rPr>
            </w:pPr>
            <w:r w:rsidRPr="009A1559">
              <w:rPr>
                <w:rFonts w:ascii="Cambria" w:hAnsi="Cambria"/>
                <w:sz w:val="22"/>
              </w:rPr>
              <w:t xml:space="preserve">Administrative Resident: </w:t>
            </w:r>
          </w:p>
        </w:tc>
        <w:tc>
          <w:tcPr>
            <w:tcW w:w="4675" w:type="dxa"/>
            <w:gridSpan w:val="2"/>
            <w:shd w:val="clear" w:color="auto" w:fill="F2F2F2" w:themeFill="background1" w:themeFillShade="F2"/>
            <w:vAlign w:val="center"/>
          </w:tcPr>
          <w:p w:rsidR="00DD0AF4" w:rsidRPr="009A1559" w:rsidRDefault="00DD0AF4" w:rsidP="00EF5469">
            <w:pPr>
              <w:jc w:val="both"/>
              <w:rPr>
                <w:rFonts w:ascii="Cambria" w:hAnsi="Cambria"/>
                <w:sz w:val="22"/>
              </w:rPr>
            </w:pPr>
          </w:p>
        </w:tc>
      </w:tr>
      <w:tr w:rsidR="00DD0AF4" w:rsidRPr="009A1559" w:rsidTr="00F97DC9">
        <w:trPr>
          <w:trHeight w:val="567"/>
        </w:trPr>
        <w:tc>
          <w:tcPr>
            <w:tcW w:w="1555" w:type="dxa"/>
            <w:vAlign w:val="center"/>
          </w:tcPr>
          <w:p w:rsidR="00DD0AF4" w:rsidRPr="009A1559" w:rsidRDefault="00DD0AF4" w:rsidP="00EF5469">
            <w:pPr>
              <w:rPr>
                <w:rFonts w:ascii="Cambria" w:hAnsi="Cambria"/>
                <w:sz w:val="22"/>
              </w:rPr>
            </w:pPr>
            <w:r w:rsidRPr="009A1559">
              <w:rPr>
                <w:rFonts w:ascii="Cambria" w:hAnsi="Cambria"/>
                <w:sz w:val="22"/>
              </w:rPr>
              <w:t xml:space="preserve">Signature </w:t>
            </w:r>
          </w:p>
        </w:tc>
        <w:tc>
          <w:tcPr>
            <w:tcW w:w="3120" w:type="dxa"/>
            <w:shd w:val="clear" w:color="auto" w:fill="F2F2F2" w:themeFill="background1" w:themeFillShade="F2"/>
            <w:vAlign w:val="center"/>
          </w:tcPr>
          <w:p w:rsidR="00DD0AF4" w:rsidRPr="009A1559" w:rsidRDefault="00DD0AF4" w:rsidP="00EF5469">
            <w:pPr>
              <w:rPr>
                <w:rFonts w:ascii="Cambria" w:hAnsi="Cambria"/>
                <w:b/>
                <w:bCs/>
                <w:sz w:val="22"/>
              </w:rPr>
            </w:pPr>
          </w:p>
        </w:tc>
        <w:tc>
          <w:tcPr>
            <w:tcW w:w="1416" w:type="dxa"/>
            <w:vAlign w:val="center"/>
          </w:tcPr>
          <w:p w:rsidR="00DD0AF4" w:rsidRPr="009A1559" w:rsidRDefault="00DD0AF4" w:rsidP="00EF5469">
            <w:pPr>
              <w:rPr>
                <w:rFonts w:ascii="Cambria" w:hAnsi="Cambria"/>
                <w:bCs/>
                <w:sz w:val="22"/>
              </w:rPr>
            </w:pPr>
            <w:r w:rsidRPr="009A1559">
              <w:rPr>
                <w:rFonts w:ascii="Cambria" w:hAnsi="Cambria"/>
                <w:bCs/>
                <w:sz w:val="22"/>
              </w:rPr>
              <w:t xml:space="preserve">Date </w:t>
            </w:r>
          </w:p>
        </w:tc>
        <w:tc>
          <w:tcPr>
            <w:tcW w:w="3259" w:type="dxa"/>
            <w:shd w:val="clear" w:color="auto" w:fill="F2F2F2" w:themeFill="background1" w:themeFillShade="F2"/>
          </w:tcPr>
          <w:p w:rsidR="00DD0AF4" w:rsidRPr="009A1559" w:rsidRDefault="00DD0AF4" w:rsidP="00EF5469">
            <w:pPr>
              <w:jc w:val="both"/>
              <w:rPr>
                <w:sz w:val="22"/>
              </w:rPr>
            </w:pPr>
          </w:p>
        </w:tc>
      </w:tr>
    </w:tbl>
    <w:p w:rsidR="00BF513E" w:rsidRPr="009A1559" w:rsidRDefault="00BF513E" w:rsidP="00DD0AF4">
      <w:pPr>
        <w:spacing w:after="240"/>
        <w:rPr>
          <w:rFonts w:ascii="Cambria" w:hAnsi="Cambria"/>
          <w:b/>
          <w:sz w:val="20"/>
        </w:rPr>
      </w:pPr>
    </w:p>
    <w:tbl>
      <w:tblPr>
        <w:tblStyle w:val="TableGrid"/>
        <w:tblW w:w="0" w:type="auto"/>
        <w:tblLook w:val="04A0" w:firstRow="1" w:lastRow="0" w:firstColumn="1" w:lastColumn="0" w:noHBand="0" w:noVBand="1"/>
      </w:tblPr>
      <w:tblGrid>
        <w:gridCol w:w="1555"/>
        <w:gridCol w:w="3120"/>
        <w:gridCol w:w="1416"/>
        <w:gridCol w:w="3259"/>
      </w:tblGrid>
      <w:tr w:rsidR="00DD0AF4" w:rsidRPr="009A1559" w:rsidTr="00F97DC9">
        <w:trPr>
          <w:trHeight w:val="567"/>
        </w:trPr>
        <w:tc>
          <w:tcPr>
            <w:tcW w:w="4675" w:type="dxa"/>
            <w:gridSpan w:val="2"/>
            <w:vAlign w:val="center"/>
          </w:tcPr>
          <w:p w:rsidR="00DD0AF4" w:rsidRPr="009A1559" w:rsidRDefault="00DD0AF4" w:rsidP="00EF5469">
            <w:pPr>
              <w:jc w:val="both"/>
              <w:rPr>
                <w:rFonts w:ascii="Cambria" w:hAnsi="Cambria"/>
                <w:sz w:val="22"/>
              </w:rPr>
            </w:pPr>
            <w:r w:rsidRPr="009A1559">
              <w:rPr>
                <w:rFonts w:ascii="Cambria" w:hAnsi="Cambria"/>
                <w:sz w:val="22"/>
              </w:rPr>
              <w:t xml:space="preserve">Program Director: </w:t>
            </w:r>
          </w:p>
        </w:tc>
        <w:tc>
          <w:tcPr>
            <w:tcW w:w="4675" w:type="dxa"/>
            <w:gridSpan w:val="2"/>
            <w:shd w:val="clear" w:color="auto" w:fill="F2F2F2" w:themeFill="background1" w:themeFillShade="F2"/>
            <w:vAlign w:val="center"/>
          </w:tcPr>
          <w:p w:rsidR="00DD0AF4" w:rsidRPr="009A1559" w:rsidRDefault="00DD0AF4" w:rsidP="00EF5469">
            <w:pPr>
              <w:jc w:val="both"/>
              <w:rPr>
                <w:rFonts w:ascii="Cambria" w:hAnsi="Cambria"/>
                <w:sz w:val="22"/>
              </w:rPr>
            </w:pPr>
          </w:p>
        </w:tc>
      </w:tr>
      <w:tr w:rsidR="00DD0AF4" w:rsidRPr="009A1559" w:rsidTr="00F97DC9">
        <w:trPr>
          <w:trHeight w:val="567"/>
        </w:trPr>
        <w:tc>
          <w:tcPr>
            <w:tcW w:w="1555" w:type="dxa"/>
            <w:vAlign w:val="center"/>
          </w:tcPr>
          <w:p w:rsidR="00DD0AF4" w:rsidRPr="009A1559" w:rsidRDefault="00DD0AF4" w:rsidP="00EF5469">
            <w:pPr>
              <w:rPr>
                <w:rFonts w:ascii="Cambria" w:hAnsi="Cambria"/>
                <w:sz w:val="22"/>
              </w:rPr>
            </w:pPr>
            <w:r w:rsidRPr="009A1559">
              <w:rPr>
                <w:rFonts w:ascii="Cambria" w:hAnsi="Cambria"/>
                <w:sz w:val="22"/>
              </w:rPr>
              <w:t xml:space="preserve">Signature </w:t>
            </w:r>
          </w:p>
        </w:tc>
        <w:tc>
          <w:tcPr>
            <w:tcW w:w="3120" w:type="dxa"/>
            <w:shd w:val="clear" w:color="auto" w:fill="F2F2F2" w:themeFill="background1" w:themeFillShade="F2"/>
            <w:vAlign w:val="center"/>
          </w:tcPr>
          <w:p w:rsidR="00DD0AF4" w:rsidRPr="009A1559" w:rsidRDefault="00DD0AF4" w:rsidP="00EF5469">
            <w:pPr>
              <w:rPr>
                <w:rFonts w:ascii="Cambria" w:hAnsi="Cambria"/>
                <w:b/>
                <w:bCs/>
                <w:sz w:val="22"/>
              </w:rPr>
            </w:pPr>
          </w:p>
        </w:tc>
        <w:tc>
          <w:tcPr>
            <w:tcW w:w="1416" w:type="dxa"/>
            <w:vAlign w:val="center"/>
          </w:tcPr>
          <w:p w:rsidR="00DD0AF4" w:rsidRPr="009A1559" w:rsidRDefault="00DD0AF4" w:rsidP="00EF5469">
            <w:pPr>
              <w:rPr>
                <w:rFonts w:ascii="Cambria" w:hAnsi="Cambria"/>
                <w:bCs/>
                <w:sz w:val="22"/>
              </w:rPr>
            </w:pPr>
            <w:r w:rsidRPr="009A1559">
              <w:rPr>
                <w:rFonts w:ascii="Cambria" w:hAnsi="Cambria"/>
                <w:bCs/>
                <w:sz w:val="22"/>
              </w:rPr>
              <w:t xml:space="preserve">Date </w:t>
            </w:r>
          </w:p>
        </w:tc>
        <w:tc>
          <w:tcPr>
            <w:tcW w:w="3259" w:type="dxa"/>
            <w:shd w:val="clear" w:color="auto" w:fill="F2F2F2" w:themeFill="background1" w:themeFillShade="F2"/>
          </w:tcPr>
          <w:p w:rsidR="00DD0AF4" w:rsidRPr="009A1559" w:rsidRDefault="00DD0AF4" w:rsidP="00EF5469">
            <w:pPr>
              <w:jc w:val="both"/>
              <w:rPr>
                <w:sz w:val="22"/>
              </w:rPr>
            </w:pPr>
          </w:p>
        </w:tc>
      </w:tr>
    </w:tbl>
    <w:p w:rsidR="00EF5469" w:rsidRDefault="00EF5469" w:rsidP="002466D3">
      <w:pPr>
        <w:rPr>
          <w:rFonts w:ascii="Cambria" w:hAnsi="Cambria"/>
          <w:b/>
          <w:sz w:val="22"/>
        </w:rPr>
      </w:pPr>
    </w:p>
    <w:p w:rsidR="00EF5469" w:rsidRDefault="00EF5469" w:rsidP="00D1186E">
      <w:pPr>
        <w:spacing w:line="360" w:lineRule="auto"/>
        <w:rPr>
          <w:rFonts w:ascii="Cambria" w:hAnsi="Cambria"/>
          <w:b/>
          <w:sz w:val="22"/>
        </w:rPr>
      </w:pPr>
    </w:p>
    <w:tbl>
      <w:tblPr>
        <w:tblStyle w:val="TableGrid"/>
        <w:tblW w:w="0" w:type="auto"/>
        <w:tblLook w:val="04A0" w:firstRow="1" w:lastRow="0" w:firstColumn="1" w:lastColumn="0" w:noHBand="0" w:noVBand="1"/>
      </w:tblPr>
      <w:tblGrid>
        <w:gridCol w:w="9330"/>
      </w:tblGrid>
      <w:tr w:rsidR="00EF5469" w:rsidTr="00F026EB">
        <w:tc>
          <w:tcPr>
            <w:tcW w:w="9330" w:type="dxa"/>
            <w:tcBorders>
              <w:top w:val="single" w:sz="12" w:space="0" w:color="auto"/>
              <w:left w:val="single" w:sz="12" w:space="0" w:color="auto"/>
              <w:bottom w:val="single" w:sz="12" w:space="0" w:color="auto"/>
              <w:right w:val="single" w:sz="12" w:space="0" w:color="auto"/>
            </w:tcBorders>
          </w:tcPr>
          <w:p w:rsidR="00EF5469" w:rsidRPr="009A1559" w:rsidRDefault="009A1559" w:rsidP="00D1186E">
            <w:pPr>
              <w:spacing w:line="360" w:lineRule="auto"/>
              <w:rPr>
                <w:rFonts w:ascii="Cambria" w:hAnsi="Cambria"/>
                <w:b/>
                <w:sz w:val="22"/>
              </w:rPr>
            </w:pPr>
            <w:r w:rsidRPr="009A1559">
              <w:rPr>
                <w:rFonts w:ascii="Cambria" w:hAnsi="Cambria"/>
                <w:b/>
                <w:sz w:val="22"/>
              </w:rPr>
              <w:t xml:space="preserve">For PGME Office use only: </w:t>
            </w:r>
          </w:p>
          <w:p w:rsidR="00D1186E" w:rsidRDefault="00D1186E" w:rsidP="00D1186E">
            <w:pPr>
              <w:spacing w:line="360" w:lineRule="auto"/>
              <w:rPr>
                <w:rFonts w:ascii="Cambria" w:hAnsi="Cambria"/>
                <w:sz w:val="22"/>
              </w:rPr>
            </w:pPr>
            <w:r>
              <w:rPr>
                <w:rFonts w:ascii="Cambria" w:hAnsi="Cambria"/>
                <w:sz w:val="22"/>
              </w:rPr>
              <w:t>Amount paid: _______________</w:t>
            </w:r>
          </w:p>
          <w:p w:rsidR="00FE6DF2" w:rsidRPr="00D1186E" w:rsidRDefault="00D1186E" w:rsidP="00FE6DF2">
            <w:pPr>
              <w:spacing w:after="240" w:line="360" w:lineRule="auto"/>
              <w:rPr>
                <w:rFonts w:ascii="Cambria" w:hAnsi="Cambria"/>
                <w:sz w:val="22"/>
              </w:rPr>
            </w:pPr>
            <w:r>
              <w:rPr>
                <w:rFonts w:ascii="Cambria" w:hAnsi="Cambria"/>
                <w:sz w:val="22"/>
              </w:rPr>
              <w:t>Date paid: ___________________</w:t>
            </w:r>
          </w:p>
        </w:tc>
      </w:tr>
    </w:tbl>
    <w:p w:rsidR="002A2B11" w:rsidRDefault="002A2B11"/>
    <w:p w:rsidR="002A2B11" w:rsidRDefault="002A2B11"/>
    <w:p w:rsidR="002A2B11" w:rsidRDefault="002A2B11"/>
    <w:p w:rsidR="002A2B11" w:rsidRDefault="002A2B11"/>
    <w:p w:rsidR="002A2B11" w:rsidRDefault="002A2B11"/>
    <w:p w:rsidR="002A2B11" w:rsidRDefault="002A2B11"/>
    <w:p w:rsidR="002A2B11" w:rsidRDefault="002A2B11"/>
    <w:p w:rsidR="002A2B11" w:rsidRDefault="002A2B11"/>
    <w:p w:rsidR="002A2B11" w:rsidRDefault="002A2B11"/>
    <w:p w:rsidR="002A2B11" w:rsidRDefault="002A2B11"/>
    <w:p w:rsidR="002A2B11" w:rsidRDefault="002A2B11"/>
    <w:p w:rsidR="002A2B11" w:rsidRDefault="002A2B11"/>
    <w:p w:rsidR="002A2B11" w:rsidRDefault="002A2B11"/>
    <w:p w:rsidR="002A2B11" w:rsidRDefault="002A2B11"/>
    <w:tbl>
      <w:tblPr>
        <w:tblStyle w:val="TableGrid1"/>
        <w:tblW w:w="0" w:type="auto"/>
        <w:tblLook w:val="04A0" w:firstRow="1" w:lastRow="0" w:firstColumn="1" w:lastColumn="0" w:noHBand="0" w:noVBand="1"/>
      </w:tblPr>
      <w:tblGrid>
        <w:gridCol w:w="9314"/>
      </w:tblGrid>
      <w:tr w:rsidR="002A2B11" w:rsidRPr="00B531B6" w:rsidTr="00425BA2">
        <w:trPr>
          <w:trHeight w:val="2544"/>
        </w:trPr>
        <w:tc>
          <w:tcPr>
            <w:tcW w:w="0" w:type="auto"/>
            <w:tcBorders>
              <w:top w:val="single" w:sz="12" w:space="0" w:color="auto"/>
              <w:left w:val="single" w:sz="18" w:space="0" w:color="auto"/>
              <w:bottom w:val="single" w:sz="18" w:space="0" w:color="auto"/>
              <w:right w:val="single" w:sz="18" w:space="0" w:color="auto"/>
            </w:tcBorders>
          </w:tcPr>
          <w:p w:rsidR="002A2B11" w:rsidRDefault="002A2B11" w:rsidP="00425BA2">
            <w:pPr>
              <w:spacing w:before="1"/>
              <w:jc w:val="center"/>
              <w:rPr>
                <w:b/>
              </w:rPr>
            </w:pPr>
          </w:p>
          <w:p w:rsidR="002A2B11" w:rsidRPr="00E26096" w:rsidRDefault="002A2B11" w:rsidP="00425BA2">
            <w:pPr>
              <w:spacing w:before="1"/>
              <w:jc w:val="center"/>
              <w:rPr>
                <w:rFonts w:ascii="Cambria" w:hAnsi="Cambria"/>
                <w:b/>
              </w:rPr>
            </w:pPr>
            <w:r w:rsidRPr="00E26096">
              <w:rPr>
                <w:rFonts w:ascii="Cambria" w:hAnsi="Cambria"/>
                <w:b/>
              </w:rPr>
              <w:t>Please send all documents and required information (via email, fax or mail) to the following location:</w:t>
            </w:r>
          </w:p>
          <w:p w:rsidR="00804142" w:rsidRDefault="00804142" w:rsidP="00804142">
            <w:pPr>
              <w:spacing w:before="1"/>
              <w:jc w:val="center"/>
            </w:pPr>
            <w:r>
              <w:t>Jennifer Dybvig</w:t>
            </w:r>
          </w:p>
          <w:p w:rsidR="00804142" w:rsidRDefault="00804142" w:rsidP="00804142">
            <w:pPr>
              <w:spacing w:before="1"/>
              <w:jc w:val="center"/>
            </w:pPr>
            <w:r>
              <w:t>PGME Office, College of Medicine, University of Saskatchewan</w:t>
            </w:r>
          </w:p>
          <w:p w:rsidR="00804142" w:rsidRDefault="00804142" w:rsidP="00804142">
            <w:pPr>
              <w:spacing w:before="1"/>
              <w:jc w:val="center"/>
            </w:pPr>
            <w:r>
              <w:t>Room 3A10.6, Health Sciences Building</w:t>
            </w:r>
          </w:p>
          <w:p w:rsidR="00804142" w:rsidRDefault="00804142" w:rsidP="00804142">
            <w:pPr>
              <w:spacing w:before="1"/>
              <w:jc w:val="center"/>
            </w:pPr>
            <w:r>
              <w:t xml:space="preserve">Box 17 – 107 Wiggins Road, Saskatoon, SK </w:t>
            </w:r>
            <w:r w:rsidR="00B949A6" w:rsidRPr="00B949A6">
              <w:t>S7N 5E5</w:t>
            </w:r>
            <w:bookmarkStart w:id="0" w:name="_GoBack"/>
            <w:bookmarkEnd w:id="0"/>
          </w:p>
          <w:p w:rsidR="002A2B11" w:rsidRPr="00B531B6" w:rsidRDefault="00804142" w:rsidP="00804142">
            <w:pPr>
              <w:spacing w:before="1"/>
              <w:jc w:val="center"/>
            </w:pPr>
            <w:r>
              <w:t>Phone: 306-966-1864   Fax: 306-966-5224   Email: jennifer.dybvig@usask.ca</w:t>
            </w:r>
          </w:p>
        </w:tc>
      </w:tr>
    </w:tbl>
    <w:p w:rsidR="00EF5469" w:rsidRPr="003C2DC8" w:rsidRDefault="00EF5469" w:rsidP="002A2B11">
      <w:pPr>
        <w:rPr>
          <w:rFonts w:ascii="Cambria" w:hAnsi="Cambria"/>
          <w:b/>
          <w:sz w:val="22"/>
        </w:rPr>
      </w:pPr>
    </w:p>
    <w:sectPr w:rsidR="00EF5469" w:rsidRPr="003C2D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448" w:rsidRDefault="000A5448" w:rsidP="003C2DC8">
      <w:r>
        <w:separator/>
      </w:r>
    </w:p>
  </w:endnote>
  <w:endnote w:type="continuationSeparator" w:id="0">
    <w:p w:rsidR="000A5448" w:rsidRDefault="000A5448" w:rsidP="003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448" w:rsidRDefault="000A5448" w:rsidP="003C2DC8">
      <w:r>
        <w:separator/>
      </w:r>
    </w:p>
  </w:footnote>
  <w:footnote w:type="continuationSeparator" w:id="0">
    <w:p w:rsidR="000A5448" w:rsidRDefault="000A5448" w:rsidP="003C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48" w:rsidRDefault="000A5448" w:rsidP="00864E57">
    <w:pPr>
      <w:pStyle w:val="Header"/>
      <w:tabs>
        <w:tab w:val="clear" w:pos="4680"/>
        <w:tab w:val="clear" w:pos="9360"/>
        <w:tab w:val="left" w:pos="7467"/>
      </w:tabs>
      <w:jc w:val="right"/>
      <w:rPr>
        <w:rFonts w:ascii="Cambria" w:hAnsi="Cambria"/>
        <w:b/>
        <w:sz w:val="28"/>
      </w:rPr>
    </w:pPr>
    <w:r>
      <w:rPr>
        <w:noProof/>
      </w:rPr>
      <w:drawing>
        <wp:anchor distT="0" distB="0" distL="114300" distR="114300" simplePos="0" relativeHeight="251658240" behindDoc="0" locked="0" layoutInCell="1" allowOverlap="1" wp14:anchorId="2930B28F" wp14:editId="4C3EDC49">
          <wp:simplePos x="0" y="0"/>
          <wp:positionH relativeFrom="column">
            <wp:posOffset>-517177</wp:posOffset>
          </wp:positionH>
          <wp:positionV relativeFrom="paragraph">
            <wp:posOffset>-249494</wp:posOffset>
          </wp:positionV>
          <wp:extent cx="2562225" cy="609600"/>
          <wp:effectExtent l="0" t="0" r="9525" b="0"/>
          <wp:wrapNone/>
          <wp:docPr id="1" name="Picture 1"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C2DC8">
      <w:rPr>
        <w:sz w:val="28"/>
      </w:rPr>
      <w:t xml:space="preserve"> </w:t>
    </w:r>
    <w:r>
      <w:rPr>
        <w:rFonts w:ascii="Cambria" w:hAnsi="Cambria"/>
        <w:b/>
        <w:sz w:val="28"/>
      </w:rPr>
      <w:t>Request for Payment</w:t>
    </w:r>
  </w:p>
  <w:p w:rsidR="000A5448" w:rsidRPr="003C2DC8" w:rsidRDefault="000A5448" w:rsidP="00691EEE">
    <w:pPr>
      <w:pStyle w:val="Header"/>
      <w:tabs>
        <w:tab w:val="clear" w:pos="4680"/>
        <w:tab w:val="clear" w:pos="9360"/>
        <w:tab w:val="left" w:pos="7467"/>
      </w:tabs>
      <w:jc w:val="right"/>
      <w:rPr>
        <w:rFonts w:ascii="Cambria" w:hAnsi="Cambria"/>
        <w:b/>
        <w:sz w:val="28"/>
      </w:rPr>
    </w:pPr>
    <w:r>
      <w:rPr>
        <w:rFonts w:ascii="Cambria" w:hAnsi="Cambria"/>
        <w:b/>
        <w:sz w:val="28"/>
      </w:rPr>
      <w:t>Statutory Holidays</w:t>
    </w:r>
    <w:r w:rsidRPr="003C2DC8">
      <w:rPr>
        <w:rFonts w:ascii="Cambria" w:hAnsi="Cambria"/>
        <w:b/>
        <w:sz w:val="28"/>
      </w:rPr>
      <w:t xml:space="preserve"> </w:t>
    </w:r>
  </w:p>
  <w:p w:rsidR="000A5448" w:rsidRDefault="000A5448" w:rsidP="00691EEE">
    <w:pPr>
      <w:pStyle w:val="Header"/>
      <w:tabs>
        <w:tab w:val="clear" w:pos="4680"/>
        <w:tab w:val="clear" w:pos="9360"/>
        <w:tab w:val="left" w:pos="844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5AF"/>
    <w:multiLevelType w:val="hybridMultilevel"/>
    <w:tmpl w:val="6B2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06026"/>
    <w:multiLevelType w:val="hybridMultilevel"/>
    <w:tmpl w:val="9F36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C8"/>
    <w:rsid w:val="000A5448"/>
    <w:rsid w:val="00174B78"/>
    <w:rsid w:val="002466D3"/>
    <w:rsid w:val="002A2B11"/>
    <w:rsid w:val="003C2DC8"/>
    <w:rsid w:val="00503971"/>
    <w:rsid w:val="00611622"/>
    <w:rsid w:val="00672A21"/>
    <w:rsid w:val="00691EEE"/>
    <w:rsid w:val="00714124"/>
    <w:rsid w:val="0073351D"/>
    <w:rsid w:val="0078465A"/>
    <w:rsid w:val="007B1564"/>
    <w:rsid w:val="007C3D8E"/>
    <w:rsid w:val="00804142"/>
    <w:rsid w:val="00833038"/>
    <w:rsid w:val="00864E57"/>
    <w:rsid w:val="00882946"/>
    <w:rsid w:val="009067E9"/>
    <w:rsid w:val="0092759C"/>
    <w:rsid w:val="009547B3"/>
    <w:rsid w:val="009A1559"/>
    <w:rsid w:val="00AA5284"/>
    <w:rsid w:val="00B34347"/>
    <w:rsid w:val="00B82EB6"/>
    <w:rsid w:val="00B93A9B"/>
    <w:rsid w:val="00B949A6"/>
    <w:rsid w:val="00BF513E"/>
    <w:rsid w:val="00BF7CC8"/>
    <w:rsid w:val="00CD152C"/>
    <w:rsid w:val="00CE6DA3"/>
    <w:rsid w:val="00D064FC"/>
    <w:rsid w:val="00D1186E"/>
    <w:rsid w:val="00DD0AF4"/>
    <w:rsid w:val="00E171CD"/>
    <w:rsid w:val="00E248A0"/>
    <w:rsid w:val="00E70A57"/>
    <w:rsid w:val="00E91EDF"/>
    <w:rsid w:val="00EF5469"/>
    <w:rsid w:val="00F026EB"/>
    <w:rsid w:val="00F91DE4"/>
    <w:rsid w:val="00F97DC9"/>
    <w:rsid w:val="00FE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02D2183-3226-4A8A-8182-4EE5B151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C2DC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DC8"/>
  </w:style>
  <w:style w:type="paragraph" w:styleId="Footer">
    <w:name w:val="footer"/>
    <w:basedOn w:val="Normal"/>
    <w:link w:val="FooterChar"/>
    <w:uiPriority w:val="99"/>
    <w:unhideWhenUsed/>
    <w:rsid w:val="003C2D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DC8"/>
  </w:style>
  <w:style w:type="paragraph" w:styleId="ListParagraph">
    <w:name w:val="List Paragraph"/>
    <w:basedOn w:val="Normal"/>
    <w:uiPriority w:val="34"/>
    <w:qFormat/>
    <w:rsid w:val="003C2DC8"/>
    <w:pPr>
      <w:ind w:left="720"/>
      <w:contextualSpacing/>
    </w:pPr>
  </w:style>
  <w:style w:type="table" w:styleId="TableGrid">
    <w:name w:val="Table Grid"/>
    <w:basedOn w:val="TableNormal"/>
    <w:uiPriority w:val="39"/>
    <w:rsid w:val="0017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1564"/>
    <w:rPr>
      <w:color w:val="808080"/>
    </w:rPr>
  </w:style>
  <w:style w:type="paragraph" w:styleId="z-TopofForm">
    <w:name w:val="HTML Top of Form"/>
    <w:basedOn w:val="Normal"/>
    <w:next w:val="Normal"/>
    <w:link w:val="z-TopofFormChar"/>
    <w:hidden/>
    <w:uiPriority w:val="99"/>
    <w:semiHidden/>
    <w:unhideWhenUsed/>
    <w:rsid w:val="00672A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2A2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72A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2A21"/>
    <w:rPr>
      <w:rFonts w:ascii="Arial" w:eastAsiaTheme="minorEastAsia" w:hAnsi="Arial" w:cs="Arial"/>
      <w:vanish/>
      <w:sz w:val="16"/>
      <w:szCs w:val="16"/>
    </w:rPr>
  </w:style>
  <w:style w:type="paragraph" w:styleId="NormalWeb">
    <w:name w:val="Normal (Web)"/>
    <w:basedOn w:val="Normal"/>
    <w:uiPriority w:val="99"/>
    <w:unhideWhenUsed/>
    <w:rsid w:val="0078465A"/>
    <w:pPr>
      <w:widowControl/>
      <w:autoSpaceDE/>
      <w:autoSpaceDN/>
      <w:adjustRightInd/>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11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22"/>
    <w:rPr>
      <w:rFonts w:ascii="Segoe UI" w:eastAsiaTheme="minorEastAsia" w:hAnsi="Segoe UI" w:cs="Segoe UI"/>
      <w:sz w:val="18"/>
      <w:szCs w:val="18"/>
    </w:rPr>
  </w:style>
  <w:style w:type="table" w:customStyle="1" w:styleId="TableGrid1">
    <w:name w:val="Table Grid1"/>
    <w:basedOn w:val="TableNormal"/>
    <w:next w:val="TableGrid"/>
    <w:uiPriority w:val="39"/>
    <w:rsid w:val="00F026E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0440">
      <w:bodyDiv w:val="1"/>
      <w:marLeft w:val="0"/>
      <w:marRight w:val="0"/>
      <w:marTop w:val="0"/>
      <w:marBottom w:val="0"/>
      <w:divBdr>
        <w:top w:val="none" w:sz="0" w:space="0" w:color="auto"/>
        <w:left w:val="none" w:sz="0" w:space="0" w:color="auto"/>
        <w:bottom w:val="none" w:sz="0" w:space="0" w:color="auto"/>
        <w:right w:val="none" w:sz="0" w:space="0" w:color="auto"/>
      </w:divBdr>
    </w:div>
    <w:div w:id="540216791">
      <w:bodyDiv w:val="1"/>
      <w:marLeft w:val="0"/>
      <w:marRight w:val="0"/>
      <w:marTop w:val="0"/>
      <w:marBottom w:val="0"/>
      <w:divBdr>
        <w:top w:val="none" w:sz="0" w:space="0" w:color="auto"/>
        <w:left w:val="none" w:sz="0" w:space="0" w:color="auto"/>
        <w:bottom w:val="none" w:sz="0" w:space="0" w:color="auto"/>
        <w:right w:val="none" w:sz="0" w:space="0" w:color="auto"/>
      </w:divBdr>
      <w:divsChild>
        <w:div w:id="1698121959">
          <w:marLeft w:val="0"/>
          <w:marRight w:val="0"/>
          <w:marTop w:val="0"/>
          <w:marBottom w:val="0"/>
          <w:divBdr>
            <w:top w:val="none" w:sz="0" w:space="0" w:color="auto"/>
            <w:left w:val="none" w:sz="0" w:space="0" w:color="auto"/>
            <w:bottom w:val="none" w:sz="0" w:space="0" w:color="auto"/>
            <w:right w:val="none" w:sz="0" w:space="0" w:color="auto"/>
          </w:divBdr>
          <w:divsChild>
            <w:div w:id="1977756544">
              <w:marLeft w:val="0"/>
              <w:marRight w:val="0"/>
              <w:marTop w:val="0"/>
              <w:marBottom w:val="0"/>
              <w:divBdr>
                <w:top w:val="none" w:sz="0" w:space="0" w:color="auto"/>
                <w:left w:val="none" w:sz="0" w:space="0" w:color="auto"/>
                <w:bottom w:val="none" w:sz="0" w:space="0" w:color="auto"/>
                <w:right w:val="none" w:sz="0" w:space="0" w:color="auto"/>
              </w:divBdr>
              <w:divsChild>
                <w:div w:id="20284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362">
          <w:marLeft w:val="600"/>
          <w:marRight w:val="0"/>
          <w:marTop w:val="0"/>
          <w:marBottom w:val="0"/>
          <w:divBdr>
            <w:top w:val="none" w:sz="0" w:space="0" w:color="auto"/>
            <w:left w:val="none" w:sz="0" w:space="0" w:color="auto"/>
            <w:bottom w:val="none" w:sz="0" w:space="0" w:color="auto"/>
            <w:right w:val="none" w:sz="0" w:space="0" w:color="auto"/>
          </w:divBdr>
        </w:div>
      </w:divsChild>
    </w:div>
    <w:div w:id="19059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C63082C900450BA189CA5D5D378BE4"/>
        <w:category>
          <w:name w:val="General"/>
          <w:gallery w:val="placeholder"/>
        </w:category>
        <w:types>
          <w:type w:val="bbPlcHdr"/>
        </w:types>
        <w:behaviors>
          <w:behavior w:val="content"/>
        </w:behaviors>
        <w:guid w:val="{EFAF6969-B6C2-4348-8E21-2F1277F1844E}"/>
      </w:docPartPr>
      <w:docPartBody>
        <w:p w:rsidR="00A35FAF" w:rsidRDefault="00DA37C9" w:rsidP="00DA37C9">
          <w:pPr>
            <w:pStyle w:val="12C63082C900450BA189CA5D5D378BE4"/>
          </w:pPr>
          <w:r w:rsidRPr="00372B33">
            <w:rPr>
              <w:rStyle w:val="PlaceholderText"/>
            </w:rPr>
            <w:t>Click here to enter a date.</w:t>
          </w:r>
        </w:p>
      </w:docPartBody>
    </w:docPart>
    <w:docPart>
      <w:docPartPr>
        <w:name w:val="8D36ACC9E9D54A4C8CBFC42358D25A49"/>
        <w:category>
          <w:name w:val="General"/>
          <w:gallery w:val="placeholder"/>
        </w:category>
        <w:types>
          <w:type w:val="bbPlcHdr"/>
        </w:types>
        <w:behaviors>
          <w:behavior w:val="content"/>
        </w:behaviors>
        <w:guid w:val="{A5E339E0-D1CE-4CAD-95C3-0BC7B90CED69}"/>
      </w:docPartPr>
      <w:docPartBody>
        <w:p w:rsidR="00C374A9" w:rsidRDefault="00A35FAF" w:rsidP="00A35FAF">
          <w:pPr>
            <w:pStyle w:val="8D36ACC9E9D54A4C8CBFC42358D25A49"/>
          </w:pPr>
          <w:r w:rsidRPr="00372B33">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5A9C6E34-F11A-45F9-AB57-F062E677E621}"/>
      </w:docPartPr>
      <w:docPartBody>
        <w:p w:rsidR="00F61D21" w:rsidRDefault="00BF2A01">
          <w:r w:rsidRPr="00294B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0A"/>
    <w:rsid w:val="00032E92"/>
    <w:rsid w:val="00A35FAF"/>
    <w:rsid w:val="00A57D0A"/>
    <w:rsid w:val="00BF2A01"/>
    <w:rsid w:val="00C374A9"/>
    <w:rsid w:val="00D77135"/>
    <w:rsid w:val="00DA37C9"/>
    <w:rsid w:val="00F61D21"/>
    <w:rsid w:val="00FD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A01"/>
    <w:rPr>
      <w:color w:val="808080"/>
    </w:rPr>
  </w:style>
  <w:style w:type="paragraph" w:customStyle="1" w:styleId="8F78931730D748658C154010DA68933D">
    <w:name w:val="8F78931730D748658C154010DA68933D"/>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739EDC6A8784A338BF6E70DAA09E9F9">
    <w:name w:val="1739EDC6A8784A338BF6E70DAA09E9F9"/>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F78931730D748658C154010DA68933D1">
    <w:name w:val="8F78931730D748658C154010DA68933D1"/>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739EDC6A8784A338BF6E70DAA09E9F91">
    <w:name w:val="1739EDC6A8784A338BF6E70DAA09E9F91"/>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49209F732AD643ED810FC358834665BE">
    <w:name w:val="49209F732AD643ED810FC358834665BE"/>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F65FC0846DA4F6FAE9D3A87FEC6249E">
    <w:name w:val="EF65FC0846DA4F6FAE9D3A87FEC6249E"/>
    <w:rsid w:val="00A57D0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667C9B785874B61993991CD43B3D927">
    <w:name w:val="D667C9B785874B61993991CD43B3D927"/>
    <w:rsid w:val="00032E92"/>
  </w:style>
  <w:style w:type="paragraph" w:customStyle="1" w:styleId="BE39835862344A9AB49E4F6956116EEE">
    <w:name w:val="BE39835862344A9AB49E4F6956116EEE"/>
    <w:rsid w:val="00032E92"/>
  </w:style>
  <w:style w:type="paragraph" w:customStyle="1" w:styleId="12C63082C900450BA189CA5D5D378BE4">
    <w:name w:val="12C63082C900450BA189CA5D5D378BE4"/>
    <w:rsid w:val="00DA37C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D36ACC9E9D54A4C8CBFC42358D25A49">
    <w:name w:val="8D36ACC9E9D54A4C8CBFC42358D25A49"/>
    <w:rsid w:val="00A35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5C6C-A299-40E1-9591-D5001363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Pajic, Aleksandra</dc:creator>
  <cp:keywords/>
  <dc:description/>
  <cp:lastModifiedBy>Mathieu, Reola</cp:lastModifiedBy>
  <cp:revision>4</cp:revision>
  <dcterms:created xsi:type="dcterms:W3CDTF">2019-01-15T22:00:00Z</dcterms:created>
  <dcterms:modified xsi:type="dcterms:W3CDTF">2019-12-17T20:45:00Z</dcterms:modified>
</cp:coreProperties>
</file>